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D58" w:rsidRPr="00544D58" w:rsidRDefault="00544D58" w:rsidP="00544D58">
      <w:pPr>
        <w:shd w:val="clear" w:color="auto" w:fill="FFFFFF"/>
        <w:spacing w:after="100" w:afterAutospacing="1" w:line="390" w:lineRule="atLeast"/>
        <w:jc w:val="center"/>
        <w:rPr>
          <w:rFonts w:ascii="Roboto" w:eastAsia="Times New Roman" w:hAnsi="Roboto" w:cs="Times New Roman"/>
          <w:color w:val="161616"/>
          <w:sz w:val="26"/>
          <w:szCs w:val="26"/>
        </w:rPr>
      </w:pPr>
      <w:r w:rsidRPr="00544D58">
        <w:rPr>
          <w:rFonts w:ascii="Times New Roman" w:eastAsia="Times New Roman" w:hAnsi="Times New Roman" w:cs="Times New Roman"/>
          <w:b/>
          <w:bCs/>
          <w:color w:val="1F497D"/>
          <w:sz w:val="28"/>
          <w:szCs w:val="28"/>
        </w:rPr>
        <w:t>KẾ HOẠCH CÔNG TÁC TUẦN 18</w:t>
      </w:r>
      <w:r>
        <w:rPr>
          <w:rFonts w:ascii="Times New Roman" w:eastAsia="Times New Roman" w:hAnsi="Times New Roman" w:cs="Times New Roman"/>
          <w:b/>
          <w:bCs/>
          <w:color w:val="1F497D"/>
          <w:sz w:val="28"/>
          <w:szCs w:val="28"/>
        </w:rPr>
        <w:t xml:space="preserve"> – TỔ SỬ - QP</w:t>
      </w:r>
    </w:p>
    <w:p w:rsidR="00544D58" w:rsidRPr="00544D58" w:rsidRDefault="00544D58" w:rsidP="00544D58">
      <w:pPr>
        <w:shd w:val="clear" w:color="auto" w:fill="FFFFFF"/>
        <w:spacing w:after="100" w:afterAutospacing="1" w:line="390" w:lineRule="atLeast"/>
        <w:jc w:val="center"/>
        <w:rPr>
          <w:rFonts w:ascii="Roboto" w:eastAsia="Times New Roman" w:hAnsi="Roboto" w:cs="Times New Roman"/>
          <w:color w:val="161616"/>
          <w:sz w:val="26"/>
          <w:szCs w:val="26"/>
        </w:rPr>
      </w:pPr>
      <w:r w:rsidRPr="00544D58">
        <w:rPr>
          <w:rFonts w:ascii="Times New Roman" w:eastAsia="Times New Roman" w:hAnsi="Times New Roman" w:cs="Times New Roman"/>
          <w:b/>
          <w:bCs/>
          <w:color w:val="1F497D"/>
          <w:sz w:val="28"/>
          <w:szCs w:val="28"/>
        </w:rPr>
        <w:t>(TỪ NGÀY 3/1/202 ĐẾN NGÀY 9/1/2022)</w:t>
      </w:r>
    </w:p>
    <w:tbl>
      <w:tblPr>
        <w:tblW w:w="14715" w:type="dxa"/>
        <w:tblCellMar>
          <w:left w:w="0" w:type="dxa"/>
          <w:right w:w="0" w:type="dxa"/>
        </w:tblCellMar>
        <w:tblLook w:val="04A0" w:firstRow="1" w:lastRow="0" w:firstColumn="1" w:lastColumn="0" w:noHBand="0" w:noVBand="1"/>
      </w:tblPr>
      <w:tblGrid>
        <w:gridCol w:w="1700"/>
        <w:gridCol w:w="5952"/>
        <w:gridCol w:w="6093"/>
        <w:gridCol w:w="970"/>
      </w:tblGrid>
      <w:tr w:rsidR="00544D58" w:rsidRPr="00544D58" w:rsidTr="00544D58">
        <w:trPr>
          <w:trHeight w:val="492"/>
        </w:trPr>
        <w:tc>
          <w:tcPr>
            <w:tcW w:w="1701" w:type="dxa"/>
            <w:vMerge w:val="restart"/>
            <w:tcBorders>
              <w:top w:val="single" w:sz="8" w:space="0" w:color="auto"/>
              <w:left w:val="single" w:sz="8" w:space="0" w:color="auto"/>
              <w:bottom w:val="single" w:sz="8" w:space="0" w:color="auto"/>
              <w:right w:val="single" w:sz="8" w:space="0" w:color="auto"/>
            </w:tcBorders>
            <w:shd w:val="clear" w:color="auto" w:fill="B6DDE8"/>
            <w:tcMar>
              <w:top w:w="0" w:type="dxa"/>
              <w:left w:w="108" w:type="dxa"/>
              <w:bottom w:w="0" w:type="dxa"/>
              <w:right w:w="108" w:type="dxa"/>
            </w:tcMar>
            <w:hideMark/>
          </w:tcPr>
          <w:p w:rsidR="00544D58" w:rsidRPr="00544D58" w:rsidRDefault="00544D58" w:rsidP="00544D58">
            <w:pPr>
              <w:spacing w:after="100" w:afterAutospacing="1" w:line="390" w:lineRule="atLeast"/>
              <w:jc w:val="center"/>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2060"/>
                <w:sz w:val="26"/>
                <w:szCs w:val="26"/>
              </w:rPr>
              <w:t>THỨ</w:t>
            </w:r>
          </w:p>
          <w:p w:rsidR="00544D58" w:rsidRPr="00544D58" w:rsidRDefault="00544D58" w:rsidP="00544D58">
            <w:pPr>
              <w:spacing w:after="100" w:afterAutospacing="1" w:line="390" w:lineRule="atLeast"/>
              <w:jc w:val="center"/>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2060"/>
                <w:sz w:val="26"/>
                <w:szCs w:val="26"/>
              </w:rPr>
              <w:t>NGÀY</w:t>
            </w:r>
          </w:p>
        </w:tc>
        <w:tc>
          <w:tcPr>
            <w:tcW w:w="12049" w:type="dxa"/>
            <w:gridSpan w:val="2"/>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544D58" w:rsidRPr="00544D58" w:rsidRDefault="00544D58" w:rsidP="00544D58">
            <w:pPr>
              <w:spacing w:after="100" w:afterAutospacing="1" w:line="390" w:lineRule="atLeast"/>
              <w:jc w:val="center"/>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1F497D"/>
                <w:sz w:val="26"/>
                <w:szCs w:val="26"/>
              </w:rPr>
              <w:t>NỘI DUNG CÔNG VIỆC</w:t>
            </w:r>
          </w:p>
        </w:tc>
        <w:tc>
          <w:tcPr>
            <w:tcW w:w="970" w:type="dxa"/>
            <w:vMerge w:val="restart"/>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544D58" w:rsidRPr="00544D58" w:rsidRDefault="00544D58" w:rsidP="00544D58">
            <w:pPr>
              <w:spacing w:after="100" w:afterAutospacing="1" w:line="390" w:lineRule="atLeast"/>
              <w:jc w:val="center"/>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1F497D"/>
                <w:sz w:val="26"/>
                <w:szCs w:val="26"/>
              </w:rPr>
              <w:t>GHI CHÚ</w:t>
            </w:r>
          </w:p>
        </w:tc>
      </w:tr>
      <w:tr w:rsidR="00544D58" w:rsidRPr="00544D58" w:rsidTr="00544D58">
        <w:trPr>
          <w:trHeight w:val="404"/>
        </w:trPr>
        <w:tc>
          <w:tcPr>
            <w:tcW w:w="0" w:type="auto"/>
            <w:vMerge/>
            <w:tcBorders>
              <w:top w:val="single" w:sz="8" w:space="0" w:color="auto"/>
              <w:left w:val="single" w:sz="8" w:space="0" w:color="auto"/>
              <w:bottom w:val="single" w:sz="8" w:space="0" w:color="auto"/>
              <w:right w:val="single" w:sz="8" w:space="0" w:color="auto"/>
            </w:tcBorders>
            <w:vAlign w:val="center"/>
            <w:hideMark/>
          </w:tcPr>
          <w:p w:rsidR="00544D58" w:rsidRPr="00544D58" w:rsidRDefault="00544D58" w:rsidP="00544D58">
            <w:pPr>
              <w:spacing w:after="0" w:line="390" w:lineRule="atLeast"/>
              <w:rPr>
                <w:rFonts w:ascii="Times New Roman" w:eastAsia="Times New Roman" w:hAnsi="Times New Roman" w:cs="Times New Roman"/>
                <w:color w:val="161616"/>
                <w:sz w:val="26"/>
                <w:szCs w:val="26"/>
              </w:rPr>
            </w:pPr>
          </w:p>
        </w:tc>
        <w:tc>
          <w:tcPr>
            <w:tcW w:w="5954" w:type="dxa"/>
            <w:tcBorders>
              <w:top w:val="nil"/>
              <w:left w:val="nil"/>
              <w:bottom w:val="single" w:sz="6" w:space="0" w:color="auto"/>
              <w:right w:val="single" w:sz="6" w:space="0" w:color="auto"/>
            </w:tcBorders>
            <w:tcMar>
              <w:top w:w="0" w:type="dxa"/>
              <w:left w:w="108" w:type="dxa"/>
              <w:bottom w:w="0" w:type="dxa"/>
              <w:right w:w="108" w:type="dxa"/>
            </w:tcMar>
            <w:hideMark/>
          </w:tcPr>
          <w:p w:rsidR="00544D58" w:rsidRPr="00544D58" w:rsidRDefault="00544D58" w:rsidP="00544D58">
            <w:pPr>
              <w:spacing w:after="100" w:afterAutospacing="1" w:line="390" w:lineRule="atLeast"/>
              <w:jc w:val="center"/>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1F497D"/>
                <w:sz w:val="26"/>
                <w:szCs w:val="26"/>
              </w:rPr>
              <w:t>BUỔI SÁNG</w:t>
            </w:r>
          </w:p>
        </w:tc>
        <w:tc>
          <w:tcPr>
            <w:tcW w:w="6095" w:type="dxa"/>
            <w:tcBorders>
              <w:top w:val="nil"/>
              <w:left w:val="nil"/>
              <w:bottom w:val="single" w:sz="6" w:space="0" w:color="auto"/>
              <w:right w:val="single" w:sz="6" w:space="0" w:color="auto"/>
            </w:tcBorders>
            <w:tcMar>
              <w:top w:w="0" w:type="dxa"/>
              <w:left w:w="108" w:type="dxa"/>
              <w:bottom w:w="0" w:type="dxa"/>
              <w:right w:w="108" w:type="dxa"/>
            </w:tcMar>
            <w:hideMark/>
          </w:tcPr>
          <w:p w:rsidR="00544D58" w:rsidRPr="00544D58" w:rsidRDefault="00544D58" w:rsidP="00544D58">
            <w:pPr>
              <w:spacing w:after="100" w:afterAutospacing="1" w:line="390" w:lineRule="atLeast"/>
              <w:jc w:val="center"/>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1F497D"/>
                <w:sz w:val="26"/>
                <w:szCs w:val="26"/>
              </w:rPr>
              <w:t>BUỔI CHIỀU</w:t>
            </w:r>
          </w:p>
        </w:tc>
        <w:tc>
          <w:tcPr>
            <w:tcW w:w="0" w:type="auto"/>
            <w:vMerge/>
            <w:tcBorders>
              <w:top w:val="single" w:sz="6" w:space="0" w:color="auto"/>
              <w:left w:val="nil"/>
              <w:bottom w:val="single" w:sz="6" w:space="0" w:color="auto"/>
              <w:right w:val="single" w:sz="6" w:space="0" w:color="auto"/>
            </w:tcBorders>
            <w:vAlign w:val="center"/>
            <w:hideMark/>
          </w:tcPr>
          <w:p w:rsidR="00544D58" w:rsidRPr="00544D58" w:rsidRDefault="00544D58" w:rsidP="00544D58">
            <w:pPr>
              <w:spacing w:after="0" w:line="390" w:lineRule="atLeast"/>
              <w:rPr>
                <w:rFonts w:ascii="Times New Roman" w:eastAsia="Times New Roman" w:hAnsi="Times New Roman" w:cs="Times New Roman"/>
                <w:color w:val="161616"/>
                <w:sz w:val="26"/>
                <w:szCs w:val="26"/>
              </w:rPr>
            </w:pPr>
          </w:p>
        </w:tc>
      </w:tr>
      <w:tr w:rsidR="00544D58" w:rsidRPr="00544D58" w:rsidTr="00544D58">
        <w:trPr>
          <w:trHeight w:val="907"/>
        </w:trPr>
        <w:tc>
          <w:tcPr>
            <w:tcW w:w="1701" w:type="dxa"/>
            <w:tcBorders>
              <w:top w:val="nil"/>
              <w:left w:val="single" w:sz="6" w:space="0" w:color="auto"/>
              <w:bottom w:val="single" w:sz="6" w:space="0" w:color="auto"/>
              <w:right w:val="single" w:sz="6" w:space="0" w:color="auto"/>
            </w:tcBorders>
            <w:shd w:val="clear" w:color="auto" w:fill="B6DDE8"/>
            <w:tcMar>
              <w:top w:w="0" w:type="dxa"/>
              <w:left w:w="108" w:type="dxa"/>
              <w:bottom w:w="0" w:type="dxa"/>
              <w:right w:w="108" w:type="dxa"/>
            </w:tcMar>
            <w:hideMark/>
          </w:tcPr>
          <w:p w:rsidR="00544D58" w:rsidRPr="00544D58" w:rsidRDefault="00544D58" w:rsidP="00544D58">
            <w:pPr>
              <w:spacing w:after="100" w:afterAutospacing="1" w:line="390" w:lineRule="atLeast"/>
              <w:jc w:val="center"/>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2060"/>
                <w:sz w:val="26"/>
                <w:szCs w:val="26"/>
              </w:rPr>
              <w:t>Thứ HAI</w:t>
            </w:r>
          </w:p>
          <w:p w:rsidR="00544D58" w:rsidRPr="00544D58" w:rsidRDefault="00544D58" w:rsidP="00544D58">
            <w:pPr>
              <w:spacing w:after="100" w:afterAutospacing="1" w:line="390" w:lineRule="atLeast"/>
              <w:jc w:val="center"/>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2060"/>
                <w:sz w:val="26"/>
                <w:szCs w:val="26"/>
              </w:rPr>
              <w:t>3/1</w:t>
            </w:r>
          </w:p>
        </w:tc>
        <w:tc>
          <w:tcPr>
            <w:tcW w:w="5954" w:type="dxa"/>
            <w:tcBorders>
              <w:top w:val="nil"/>
              <w:left w:val="nil"/>
              <w:bottom w:val="single" w:sz="6" w:space="0" w:color="auto"/>
              <w:right w:val="single" w:sz="6" w:space="0" w:color="auto"/>
            </w:tcBorders>
            <w:tcMar>
              <w:top w:w="0" w:type="dxa"/>
              <w:left w:w="108" w:type="dxa"/>
              <w:bottom w:w="0" w:type="dxa"/>
              <w:right w:w="108" w:type="dxa"/>
            </w:tcMar>
            <w:hideMark/>
          </w:tcPr>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161616"/>
                <w:sz w:val="26"/>
                <w:szCs w:val="26"/>
              </w:rPr>
              <w:t>-</w:t>
            </w:r>
            <w:r w:rsidRPr="00544D58">
              <w:rPr>
                <w:rFonts w:ascii="Times New Roman" w:eastAsia="Times New Roman" w:hAnsi="Times New Roman" w:cs="Times New Roman"/>
                <w:color w:val="161616"/>
                <w:sz w:val="26"/>
                <w:szCs w:val="26"/>
              </w:rPr>
              <w:t>Toàn trường nghỉ Tết dương lịch</w:t>
            </w:r>
          </w:p>
        </w:tc>
        <w:tc>
          <w:tcPr>
            <w:tcW w:w="6095" w:type="dxa"/>
            <w:tcBorders>
              <w:top w:val="nil"/>
              <w:left w:val="nil"/>
              <w:bottom w:val="single" w:sz="6" w:space="0" w:color="auto"/>
              <w:right w:val="single" w:sz="6" w:space="0" w:color="auto"/>
            </w:tcBorders>
            <w:tcMar>
              <w:top w:w="0" w:type="dxa"/>
              <w:left w:w="108" w:type="dxa"/>
              <w:bottom w:w="0" w:type="dxa"/>
              <w:right w:w="108" w:type="dxa"/>
            </w:tcMar>
            <w:hideMark/>
          </w:tcPr>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color w:val="161616"/>
                <w:sz w:val="26"/>
                <w:szCs w:val="26"/>
              </w:rPr>
              <w:t> </w:t>
            </w:r>
            <w:r>
              <w:rPr>
                <w:rFonts w:ascii="Times New Roman" w:eastAsia="Times New Roman" w:hAnsi="Times New Roman" w:cs="Times New Roman"/>
                <w:color w:val="161616"/>
                <w:sz w:val="26"/>
                <w:szCs w:val="26"/>
              </w:rPr>
              <w:t>20h: Họp tổ chuyên môn : MC Teams</w:t>
            </w:r>
          </w:p>
        </w:tc>
        <w:tc>
          <w:tcPr>
            <w:tcW w:w="970" w:type="dxa"/>
            <w:tcBorders>
              <w:top w:val="nil"/>
              <w:left w:val="nil"/>
              <w:bottom w:val="single" w:sz="6" w:space="0" w:color="auto"/>
              <w:right w:val="single" w:sz="6" w:space="0" w:color="auto"/>
            </w:tcBorders>
            <w:tcMar>
              <w:top w:w="0" w:type="dxa"/>
              <w:left w:w="108" w:type="dxa"/>
              <w:bottom w:w="0" w:type="dxa"/>
              <w:right w:w="108" w:type="dxa"/>
            </w:tcMar>
            <w:hideMark/>
          </w:tcPr>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color w:val="161616"/>
                <w:sz w:val="26"/>
                <w:szCs w:val="26"/>
              </w:rPr>
              <w:t> </w:t>
            </w:r>
          </w:p>
        </w:tc>
      </w:tr>
      <w:tr w:rsidR="00544D58" w:rsidRPr="00544D58" w:rsidTr="00544D58">
        <w:trPr>
          <w:trHeight w:val="76"/>
        </w:trPr>
        <w:tc>
          <w:tcPr>
            <w:tcW w:w="1701" w:type="dxa"/>
            <w:tcBorders>
              <w:top w:val="nil"/>
              <w:left w:val="single" w:sz="6" w:space="0" w:color="auto"/>
              <w:bottom w:val="single" w:sz="6" w:space="0" w:color="auto"/>
              <w:right w:val="single" w:sz="6" w:space="0" w:color="auto"/>
            </w:tcBorders>
            <w:shd w:val="clear" w:color="auto" w:fill="B6DDE8"/>
            <w:tcMar>
              <w:top w:w="0" w:type="dxa"/>
              <w:left w:w="108" w:type="dxa"/>
              <w:bottom w:w="0" w:type="dxa"/>
              <w:right w:w="108" w:type="dxa"/>
            </w:tcMar>
            <w:hideMark/>
          </w:tcPr>
          <w:p w:rsidR="00544D58" w:rsidRPr="00544D58" w:rsidRDefault="00544D58" w:rsidP="00544D58">
            <w:pPr>
              <w:spacing w:after="100" w:afterAutospacing="1" w:line="390" w:lineRule="atLeast"/>
              <w:jc w:val="center"/>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2060"/>
                <w:sz w:val="26"/>
                <w:szCs w:val="26"/>
              </w:rPr>
              <w:t>Thứ BA</w:t>
            </w:r>
          </w:p>
          <w:p w:rsidR="00544D58" w:rsidRPr="00544D58" w:rsidRDefault="00544D58" w:rsidP="00544D58">
            <w:pPr>
              <w:spacing w:after="100" w:afterAutospacing="1" w:line="390" w:lineRule="atLeast"/>
              <w:jc w:val="center"/>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2060"/>
                <w:sz w:val="26"/>
                <w:szCs w:val="26"/>
              </w:rPr>
              <w:t>4/1</w:t>
            </w:r>
          </w:p>
        </w:tc>
        <w:tc>
          <w:tcPr>
            <w:tcW w:w="5954" w:type="dxa"/>
            <w:tcBorders>
              <w:top w:val="nil"/>
              <w:left w:val="nil"/>
              <w:bottom w:val="single" w:sz="6" w:space="0" w:color="auto"/>
              <w:right w:val="single" w:sz="6" w:space="0" w:color="auto"/>
            </w:tcBorders>
            <w:shd w:val="clear" w:color="auto" w:fill="B6DDE8"/>
            <w:tcMar>
              <w:top w:w="0" w:type="dxa"/>
              <w:left w:w="108" w:type="dxa"/>
              <w:bottom w:w="0" w:type="dxa"/>
              <w:right w:w="108" w:type="dxa"/>
            </w:tcMar>
            <w:hideMark/>
          </w:tcPr>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161616"/>
                <w:sz w:val="26"/>
                <w:szCs w:val="26"/>
              </w:rPr>
              <w:t>-</w:t>
            </w:r>
            <w:r w:rsidRPr="00544D58">
              <w:rPr>
                <w:rFonts w:ascii="Times New Roman" w:eastAsia="Times New Roman" w:hAnsi="Times New Roman" w:cs="Times New Roman"/>
                <w:color w:val="161616"/>
                <w:sz w:val="26"/>
                <w:szCs w:val="26"/>
              </w:rPr>
              <w:t>Học sinh toàn trường bắt đầu áp dụng </w:t>
            </w:r>
            <w:r w:rsidRPr="00544D58">
              <w:rPr>
                <w:rFonts w:ascii="Times New Roman" w:eastAsia="Times New Roman" w:hAnsi="Times New Roman" w:cs="Times New Roman"/>
                <w:color w:val="000000"/>
                <w:sz w:val="26"/>
                <w:szCs w:val="26"/>
              </w:rPr>
              <w:t>Thời khóa biểu mới áp dụng từ ngày 4/1/2022</w:t>
            </w:r>
          </w:p>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161616"/>
                <w:sz w:val="26"/>
                <w:szCs w:val="26"/>
              </w:rPr>
              <w:t>-11g00</w:t>
            </w:r>
            <w:r w:rsidRPr="00544D58">
              <w:rPr>
                <w:rFonts w:ascii="Times New Roman" w:eastAsia="Times New Roman" w:hAnsi="Times New Roman" w:cs="Times New Roman"/>
                <w:color w:val="161616"/>
                <w:sz w:val="26"/>
                <w:szCs w:val="26"/>
              </w:rPr>
              <w:t>: Hạn chót GVBM 10, 11, 12 đăng bài tự học trong tuần cho học sinh bị F0, F1 trên MS Teams (Theo thông báo số 43 TB-TVG ngày 31/12/2021)</w:t>
            </w:r>
          </w:p>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color w:val="161616"/>
                <w:sz w:val="26"/>
                <w:szCs w:val="26"/>
              </w:rPr>
              <w:t> </w:t>
            </w:r>
          </w:p>
        </w:tc>
        <w:tc>
          <w:tcPr>
            <w:tcW w:w="6095" w:type="dxa"/>
            <w:tcBorders>
              <w:top w:val="nil"/>
              <w:left w:val="nil"/>
              <w:bottom w:val="single" w:sz="6" w:space="0" w:color="auto"/>
              <w:right w:val="single" w:sz="6" w:space="0" w:color="auto"/>
            </w:tcBorders>
            <w:shd w:val="clear" w:color="auto" w:fill="B6DDE8"/>
            <w:tcMar>
              <w:top w:w="0" w:type="dxa"/>
              <w:left w:w="108" w:type="dxa"/>
              <w:bottom w:w="0" w:type="dxa"/>
              <w:right w:w="108" w:type="dxa"/>
            </w:tcMar>
            <w:hideMark/>
          </w:tcPr>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161616"/>
                <w:sz w:val="26"/>
                <w:szCs w:val="26"/>
              </w:rPr>
              <w:t xml:space="preserve">- </w:t>
            </w:r>
            <w:r w:rsidRPr="00544D58">
              <w:rPr>
                <w:rFonts w:ascii="Times New Roman" w:eastAsia="Times New Roman" w:hAnsi="Times New Roman" w:cs="Times New Roman"/>
                <w:color w:val="161616"/>
                <w:sz w:val="26"/>
                <w:szCs w:val="26"/>
              </w:rPr>
              <w:t>GVBM tiếp tục tự học Module 5 của CT GDPT 2018 trên hệ thống taphuan.csdl.edu.vn</w:t>
            </w:r>
          </w:p>
        </w:tc>
        <w:tc>
          <w:tcPr>
            <w:tcW w:w="970" w:type="dxa"/>
            <w:tcBorders>
              <w:top w:val="nil"/>
              <w:left w:val="nil"/>
              <w:bottom w:val="single" w:sz="6" w:space="0" w:color="auto"/>
              <w:right w:val="single" w:sz="6" w:space="0" w:color="auto"/>
            </w:tcBorders>
            <w:shd w:val="clear" w:color="auto" w:fill="B6DDE8"/>
            <w:tcMar>
              <w:top w:w="0" w:type="dxa"/>
              <w:left w:w="108" w:type="dxa"/>
              <w:bottom w:w="0" w:type="dxa"/>
              <w:right w:w="108" w:type="dxa"/>
            </w:tcMar>
            <w:hideMark/>
          </w:tcPr>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color w:val="161616"/>
                <w:sz w:val="26"/>
                <w:szCs w:val="26"/>
              </w:rPr>
              <w:t> </w:t>
            </w:r>
          </w:p>
        </w:tc>
      </w:tr>
      <w:tr w:rsidR="00544D58" w:rsidRPr="00544D58" w:rsidTr="00544D58">
        <w:trPr>
          <w:trHeight w:val="76"/>
        </w:trPr>
        <w:tc>
          <w:tcPr>
            <w:tcW w:w="1701" w:type="dxa"/>
            <w:tcBorders>
              <w:top w:val="nil"/>
              <w:left w:val="single" w:sz="6" w:space="0" w:color="auto"/>
              <w:bottom w:val="single" w:sz="6" w:space="0" w:color="auto"/>
              <w:right w:val="single" w:sz="6" w:space="0" w:color="auto"/>
            </w:tcBorders>
            <w:shd w:val="clear" w:color="auto" w:fill="B6DDE8"/>
            <w:tcMar>
              <w:top w:w="0" w:type="dxa"/>
              <w:left w:w="108" w:type="dxa"/>
              <w:bottom w:w="0" w:type="dxa"/>
              <w:right w:w="108" w:type="dxa"/>
            </w:tcMar>
            <w:hideMark/>
          </w:tcPr>
          <w:p w:rsidR="00544D58" w:rsidRPr="00544D58" w:rsidRDefault="00544D58" w:rsidP="00544D58">
            <w:pPr>
              <w:spacing w:after="100" w:afterAutospacing="1" w:line="390" w:lineRule="atLeast"/>
              <w:jc w:val="center"/>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2060"/>
                <w:sz w:val="26"/>
                <w:szCs w:val="26"/>
              </w:rPr>
              <w:t>Thứ TƯ</w:t>
            </w:r>
          </w:p>
          <w:p w:rsidR="00544D58" w:rsidRPr="00544D58" w:rsidRDefault="00544D58" w:rsidP="00544D58">
            <w:pPr>
              <w:spacing w:after="100" w:afterAutospacing="1" w:line="390" w:lineRule="atLeast"/>
              <w:jc w:val="center"/>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2060"/>
                <w:sz w:val="26"/>
                <w:szCs w:val="26"/>
              </w:rPr>
              <w:t>5/1</w:t>
            </w:r>
          </w:p>
        </w:tc>
        <w:tc>
          <w:tcPr>
            <w:tcW w:w="5954" w:type="dxa"/>
            <w:tcBorders>
              <w:top w:val="nil"/>
              <w:left w:val="nil"/>
              <w:bottom w:val="single" w:sz="6" w:space="0" w:color="auto"/>
              <w:right w:val="single" w:sz="6" w:space="0" w:color="auto"/>
            </w:tcBorders>
            <w:tcMar>
              <w:top w:w="0" w:type="dxa"/>
              <w:left w:w="108" w:type="dxa"/>
              <w:bottom w:w="0" w:type="dxa"/>
              <w:right w:w="108" w:type="dxa"/>
            </w:tcMar>
            <w:hideMark/>
          </w:tcPr>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color w:val="161616"/>
                <w:sz w:val="26"/>
                <w:szCs w:val="26"/>
              </w:rPr>
              <w:t> </w:t>
            </w:r>
          </w:p>
        </w:tc>
        <w:tc>
          <w:tcPr>
            <w:tcW w:w="6095" w:type="dxa"/>
            <w:tcBorders>
              <w:top w:val="nil"/>
              <w:left w:val="nil"/>
              <w:bottom w:val="single" w:sz="6" w:space="0" w:color="auto"/>
              <w:right w:val="single" w:sz="6" w:space="0" w:color="auto"/>
            </w:tcBorders>
            <w:tcMar>
              <w:top w:w="0" w:type="dxa"/>
              <w:left w:w="108" w:type="dxa"/>
              <w:bottom w:w="0" w:type="dxa"/>
              <w:right w:w="108" w:type="dxa"/>
            </w:tcMar>
            <w:hideMark/>
          </w:tcPr>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color w:val="161616"/>
                <w:sz w:val="26"/>
                <w:szCs w:val="26"/>
              </w:rPr>
              <w:t> </w:t>
            </w:r>
          </w:p>
        </w:tc>
        <w:tc>
          <w:tcPr>
            <w:tcW w:w="970" w:type="dxa"/>
            <w:tcBorders>
              <w:top w:val="nil"/>
              <w:left w:val="nil"/>
              <w:bottom w:val="single" w:sz="6" w:space="0" w:color="auto"/>
              <w:right w:val="single" w:sz="6" w:space="0" w:color="auto"/>
            </w:tcBorders>
            <w:tcMar>
              <w:top w:w="0" w:type="dxa"/>
              <w:left w:w="108" w:type="dxa"/>
              <w:bottom w:w="0" w:type="dxa"/>
              <w:right w:w="108" w:type="dxa"/>
            </w:tcMar>
            <w:hideMark/>
          </w:tcPr>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color w:val="161616"/>
                <w:sz w:val="26"/>
                <w:szCs w:val="26"/>
              </w:rPr>
              <w:t> </w:t>
            </w:r>
          </w:p>
        </w:tc>
      </w:tr>
      <w:tr w:rsidR="00544D58" w:rsidRPr="00544D58" w:rsidTr="00544D58">
        <w:trPr>
          <w:trHeight w:val="76"/>
        </w:trPr>
        <w:tc>
          <w:tcPr>
            <w:tcW w:w="1701" w:type="dxa"/>
            <w:tcBorders>
              <w:top w:val="nil"/>
              <w:left w:val="single" w:sz="6" w:space="0" w:color="auto"/>
              <w:bottom w:val="single" w:sz="6" w:space="0" w:color="auto"/>
              <w:right w:val="single" w:sz="6" w:space="0" w:color="auto"/>
            </w:tcBorders>
            <w:shd w:val="clear" w:color="auto" w:fill="B6DDE8"/>
            <w:tcMar>
              <w:top w:w="0" w:type="dxa"/>
              <w:left w:w="108" w:type="dxa"/>
              <w:bottom w:w="0" w:type="dxa"/>
              <w:right w:w="108" w:type="dxa"/>
            </w:tcMar>
            <w:hideMark/>
          </w:tcPr>
          <w:p w:rsidR="00544D58" w:rsidRPr="00544D58" w:rsidRDefault="00544D58" w:rsidP="00544D58">
            <w:pPr>
              <w:spacing w:after="100" w:afterAutospacing="1" w:line="390" w:lineRule="atLeast"/>
              <w:jc w:val="center"/>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2060"/>
                <w:sz w:val="26"/>
                <w:szCs w:val="26"/>
              </w:rPr>
              <w:t>Thứ NĂM</w:t>
            </w:r>
          </w:p>
          <w:p w:rsidR="00544D58" w:rsidRPr="00544D58" w:rsidRDefault="00544D58" w:rsidP="00544D58">
            <w:pPr>
              <w:spacing w:after="100" w:afterAutospacing="1" w:line="390" w:lineRule="atLeast"/>
              <w:jc w:val="center"/>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2060"/>
                <w:sz w:val="26"/>
                <w:szCs w:val="26"/>
              </w:rPr>
              <w:t>6/1</w:t>
            </w:r>
          </w:p>
        </w:tc>
        <w:tc>
          <w:tcPr>
            <w:tcW w:w="5954" w:type="dxa"/>
            <w:tcBorders>
              <w:top w:val="nil"/>
              <w:left w:val="nil"/>
              <w:bottom w:val="single" w:sz="6" w:space="0" w:color="auto"/>
              <w:right w:val="single" w:sz="6" w:space="0" w:color="auto"/>
            </w:tcBorders>
            <w:shd w:val="clear" w:color="auto" w:fill="B6DDE8"/>
            <w:tcMar>
              <w:top w:w="0" w:type="dxa"/>
              <w:left w:w="108" w:type="dxa"/>
              <w:bottom w:w="0" w:type="dxa"/>
              <w:right w:w="108" w:type="dxa"/>
            </w:tcMar>
            <w:hideMark/>
          </w:tcPr>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C00000"/>
                <w:sz w:val="26"/>
                <w:szCs w:val="26"/>
              </w:rPr>
              <w:t>*Chú ý: Các lớp 11A1, 11A2, 11A3, 11A4, 11A5, 11A6 sáng thứ 5 học trực tiếp chuyển sang học online để kiểm tra HKI đồng bộ toàn khối</w:t>
            </w:r>
          </w:p>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0000"/>
                <w:sz w:val="26"/>
                <w:szCs w:val="26"/>
              </w:rPr>
              <w:lastRenderedPageBreak/>
              <w:t>-Tiết 1</w:t>
            </w:r>
            <w:r w:rsidRPr="00544D58">
              <w:rPr>
                <w:rFonts w:ascii="Times New Roman" w:eastAsia="Times New Roman" w:hAnsi="Times New Roman" w:cs="Times New Roman"/>
                <w:color w:val="000000"/>
                <w:sz w:val="26"/>
                <w:szCs w:val="26"/>
              </w:rPr>
              <w:t>: Lớp 11 kiểm tra HKI môn Tin học trên MS Teams (GVBM dạy tiết 1 lớp nào coi kiểm tra lớp đó)</w:t>
            </w:r>
          </w:p>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0000"/>
                <w:sz w:val="26"/>
                <w:szCs w:val="26"/>
              </w:rPr>
              <w:t>-Tiết 2</w:t>
            </w:r>
            <w:r w:rsidRPr="00544D58">
              <w:rPr>
                <w:rFonts w:ascii="Times New Roman" w:eastAsia="Times New Roman" w:hAnsi="Times New Roman" w:cs="Times New Roman"/>
                <w:color w:val="000000"/>
                <w:sz w:val="26"/>
                <w:szCs w:val="26"/>
              </w:rPr>
              <w:t>: Lớp 11 kiểm tra HKI môn Công nghệ trên MS Teams (GVBM dạy tiết 2 lớp nào coi kiểm tra lớp đó)</w:t>
            </w:r>
          </w:p>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0000"/>
                <w:sz w:val="26"/>
                <w:szCs w:val="26"/>
              </w:rPr>
              <w:t>-Tiết 3,4</w:t>
            </w:r>
            <w:r w:rsidRPr="00544D58">
              <w:rPr>
                <w:rFonts w:ascii="Times New Roman" w:eastAsia="Times New Roman" w:hAnsi="Times New Roman" w:cs="Times New Roman"/>
                <w:color w:val="000000"/>
                <w:sz w:val="26"/>
                <w:szCs w:val="26"/>
              </w:rPr>
              <w:t>: Khối 11 học trực tuyến theo Thời khóa biểu</w:t>
            </w:r>
          </w:p>
        </w:tc>
        <w:tc>
          <w:tcPr>
            <w:tcW w:w="6095" w:type="dxa"/>
            <w:tcBorders>
              <w:top w:val="nil"/>
              <w:left w:val="nil"/>
              <w:bottom w:val="single" w:sz="6" w:space="0" w:color="auto"/>
              <w:right w:val="single" w:sz="6" w:space="0" w:color="auto"/>
            </w:tcBorders>
            <w:shd w:val="clear" w:color="auto" w:fill="B6DDE8"/>
            <w:tcMar>
              <w:top w:w="0" w:type="dxa"/>
              <w:left w:w="108" w:type="dxa"/>
              <w:bottom w:w="0" w:type="dxa"/>
              <w:right w:w="108" w:type="dxa"/>
            </w:tcMar>
            <w:hideMark/>
          </w:tcPr>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0000"/>
                <w:sz w:val="26"/>
                <w:szCs w:val="26"/>
              </w:rPr>
              <w:lastRenderedPageBreak/>
              <w:t>-Tiết 1</w:t>
            </w:r>
            <w:r w:rsidRPr="00544D58">
              <w:rPr>
                <w:rFonts w:ascii="Times New Roman" w:eastAsia="Times New Roman" w:hAnsi="Times New Roman" w:cs="Times New Roman"/>
                <w:color w:val="000000"/>
                <w:sz w:val="26"/>
                <w:szCs w:val="26"/>
              </w:rPr>
              <w:t>: Lớp 12 kiểm tra HKI môn Tin học trên MS Teams (GVBM dạy tiết 1 lớp nào coi kiểm tra lớp đó)</w:t>
            </w:r>
          </w:p>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0000"/>
                <w:sz w:val="26"/>
                <w:szCs w:val="26"/>
              </w:rPr>
              <w:lastRenderedPageBreak/>
              <w:t>-Tiết 2</w:t>
            </w:r>
            <w:r w:rsidRPr="00544D58">
              <w:rPr>
                <w:rFonts w:ascii="Times New Roman" w:eastAsia="Times New Roman" w:hAnsi="Times New Roman" w:cs="Times New Roman"/>
                <w:color w:val="000000"/>
                <w:sz w:val="26"/>
                <w:szCs w:val="26"/>
              </w:rPr>
              <w:t>: Lớp 12 kiểm tra HKI môn Công nghệ trên MS Teams (GVBM dạy tiết 2 lớp nào coi kiểm tra lớp đó)</w:t>
            </w:r>
          </w:p>
          <w:p w:rsidR="00544D58" w:rsidRPr="00544D58" w:rsidRDefault="00544D58" w:rsidP="00544D58">
            <w:pPr>
              <w:spacing w:after="100" w:afterAutospacing="1" w:line="390" w:lineRule="atLeast"/>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0000"/>
                <w:sz w:val="26"/>
                <w:szCs w:val="26"/>
              </w:rPr>
              <w:t>-Tiết 3</w:t>
            </w:r>
            <w:r w:rsidRPr="00544D58">
              <w:rPr>
                <w:rFonts w:ascii="Times New Roman" w:eastAsia="Times New Roman" w:hAnsi="Times New Roman" w:cs="Times New Roman"/>
                <w:color w:val="000000"/>
                <w:sz w:val="26"/>
                <w:szCs w:val="26"/>
              </w:rPr>
              <w:t>: Khối 12 học trực tuyến theo Thời khóa biểu</w:t>
            </w:r>
          </w:p>
        </w:tc>
        <w:tc>
          <w:tcPr>
            <w:tcW w:w="970" w:type="dxa"/>
            <w:tcBorders>
              <w:top w:val="nil"/>
              <w:left w:val="nil"/>
              <w:bottom w:val="single" w:sz="6" w:space="0" w:color="auto"/>
              <w:right w:val="single" w:sz="6" w:space="0" w:color="auto"/>
            </w:tcBorders>
            <w:shd w:val="clear" w:color="auto" w:fill="B6DDE8"/>
            <w:tcMar>
              <w:top w:w="0" w:type="dxa"/>
              <w:left w:w="108" w:type="dxa"/>
              <w:bottom w:w="0" w:type="dxa"/>
              <w:right w:w="108" w:type="dxa"/>
            </w:tcMar>
            <w:hideMark/>
          </w:tcPr>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color w:val="161616"/>
                <w:sz w:val="26"/>
                <w:szCs w:val="26"/>
              </w:rPr>
              <w:lastRenderedPageBreak/>
              <w:t> </w:t>
            </w:r>
          </w:p>
        </w:tc>
      </w:tr>
      <w:tr w:rsidR="00544D58" w:rsidRPr="00544D58" w:rsidTr="00544D58">
        <w:trPr>
          <w:trHeight w:val="357"/>
        </w:trPr>
        <w:tc>
          <w:tcPr>
            <w:tcW w:w="1701" w:type="dxa"/>
            <w:tcBorders>
              <w:top w:val="nil"/>
              <w:left w:val="single" w:sz="6" w:space="0" w:color="auto"/>
              <w:bottom w:val="single" w:sz="6" w:space="0" w:color="auto"/>
              <w:right w:val="single" w:sz="6" w:space="0" w:color="auto"/>
            </w:tcBorders>
            <w:shd w:val="clear" w:color="auto" w:fill="B6DDE8"/>
            <w:tcMar>
              <w:top w:w="0" w:type="dxa"/>
              <w:left w:w="108" w:type="dxa"/>
              <w:bottom w:w="0" w:type="dxa"/>
              <w:right w:w="108" w:type="dxa"/>
            </w:tcMar>
            <w:hideMark/>
          </w:tcPr>
          <w:p w:rsidR="00544D58" w:rsidRPr="00544D58" w:rsidRDefault="00544D58" w:rsidP="00544D58">
            <w:pPr>
              <w:spacing w:after="100" w:afterAutospacing="1" w:line="390" w:lineRule="atLeast"/>
              <w:jc w:val="center"/>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2060"/>
                <w:sz w:val="26"/>
                <w:szCs w:val="26"/>
              </w:rPr>
              <w:lastRenderedPageBreak/>
              <w:t>Thứ SÁU</w:t>
            </w:r>
          </w:p>
          <w:p w:rsidR="00544D58" w:rsidRPr="00544D58" w:rsidRDefault="00544D58" w:rsidP="00544D58">
            <w:pPr>
              <w:spacing w:after="100" w:afterAutospacing="1" w:line="390" w:lineRule="atLeast"/>
              <w:jc w:val="center"/>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2060"/>
                <w:sz w:val="26"/>
                <w:szCs w:val="26"/>
              </w:rPr>
              <w:t>7/1</w:t>
            </w:r>
          </w:p>
        </w:tc>
        <w:tc>
          <w:tcPr>
            <w:tcW w:w="5954" w:type="dxa"/>
            <w:tcBorders>
              <w:top w:val="nil"/>
              <w:left w:val="nil"/>
              <w:bottom w:val="single" w:sz="6" w:space="0" w:color="auto"/>
              <w:right w:val="single" w:sz="6" w:space="0" w:color="auto"/>
            </w:tcBorders>
            <w:tcMar>
              <w:top w:w="0" w:type="dxa"/>
              <w:left w:w="108" w:type="dxa"/>
              <w:bottom w:w="0" w:type="dxa"/>
              <w:right w:w="108" w:type="dxa"/>
            </w:tcMar>
            <w:hideMark/>
          </w:tcPr>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0000"/>
                <w:sz w:val="26"/>
                <w:szCs w:val="26"/>
              </w:rPr>
              <w:t>-Tiết 1</w:t>
            </w:r>
            <w:r w:rsidRPr="00544D58">
              <w:rPr>
                <w:rFonts w:ascii="Times New Roman" w:eastAsia="Times New Roman" w:hAnsi="Times New Roman" w:cs="Times New Roman"/>
                <w:color w:val="000000"/>
                <w:sz w:val="26"/>
                <w:szCs w:val="26"/>
              </w:rPr>
              <w:t>: Lớp 10 kiểm tra HKI môn Tin học trên MS Teams (GVBM dạy tiết 1 lớp nào coi kiểm tra lớp đó)</w:t>
            </w:r>
          </w:p>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0000"/>
                <w:sz w:val="26"/>
                <w:szCs w:val="26"/>
              </w:rPr>
              <w:t>-Tiết 2</w:t>
            </w:r>
            <w:r w:rsidRPr="00544D58">
              <w:rPr>
                <w:rFonts w:ascii="Times New Roman" w:eastAsia="Times New Roman" w:hAnsi="Times New Roman" w:cs="Times New Roman"/>
                <w:color w:val="000000"/>
                <w:sz w:val="26"/>
                <w:szCs w:val="26"/>
              </w:rPr>
              <w:t>: Lớp 10 kiểm tra HKI môn Công nghệ trên MS Teams (GVBM dạy tiết 2 lớp nào coi kiểm tra lớp đó)</w:t>
            </w:r>
          </w:p>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0000"/>
                <w:sz w:val="26"/>
                <w:szCs w:val="26"/>
              </w:rPr>
              <w:t>-Tiết 3,4</w:t>
            </w:r>
            <w:r w:rsidRPr="00544D58">
              <w:rPr>
                <w:rFonts w:ascii="Times New Roman" w:eastAsia="Times New Roman" w:hAnsi="Times New Roman" w:cs="Times New Roman"/>
                <w:color w:val="000000"/>
                <w:sz w:val="26"/>
                <w:szCs w:val="26"/>
              </w:rPr>
              <w:t>: Khối 10 học trực tuyến theo Thời khóa biểu</w:t>
            </w:r>
          </w:p>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0000"/>
                <w:sz w:val="26"/>
                <w:szCs w:val="26"/>
              </w:rPr>
              <w:t>-11g00</w:t>
            </w:r>
            <w:r w:rsidRPr="00544D58">
              <w:rPr>
                <w:rFonts w:ascii="Times New Roman" w:eastAsia="Times New Roman" w:hAnsi="Times New Roman" w:cs="Times New Roman"/>
                <w:color w:val="000000"/>
                <w:sz w:val="26"/>
                <w:szCs w:val="26"/>
              </w:rPr>
              <w:t>: Hạn cuối GVHD nộp hồ sơ, đề tài dự thi NCKH cấp thành phố về email Thầy Gô Ky</w:t>
            </w:r>
          </w:p>
        </w:tc>
        <w:tc>
          <w:tcPr>
            <w:tcW w:w="6095" w:type="dxa"/>
            <w:tcBorders>
              <w:top w:val="nil"/>
              <w:left w:val="nil"/>
              <w:bottom w:val="single" w:sz="6" w:space="0" w:color="auto"/>
              <w:right w:val="single" w:sz="6" w:space="0" w:color="auto"/>
            </w:tcBorders>
            <w:tcMar>
              <w:top w:w="0" w:type="dxa"/>
              <w:left w:w="108" w:type="dxa"/>
              <w:bottom w:w="0" w:type="dxa"/>
              <w:right w:w="108" w:type="dxa"/>
            </w:tcMar>
            <w:hideMark/>
          </w:tcPr>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p>
        </w:tc>
        <w:tc>
          <w:tcPr>
            <w:tcW w:w="970" w:type="dxa"/>
            <w:tcBorders>
              <w:top w:val="nil"/>
              <w:left w:val="nil"/>
              <w:bottom w:val="single" w:sz="6" w:space="0" w:color="auto"/>
              <w:right w:val="single" w:sz="6" w:space="0" w:color="auto"/>
            </w:tcBorders>
            <w:tcMar>
              <w:top w:w="0" w:type="dxa"/>
              <w:left w:w="108" w:type="dxa"/>
              <w:bottom w:w="0" w:type="dxa"/>
              <w:right w:w="108" w:type="dxa"/>
            </w:tcMar>
            <w:hideMark/>
          </w:tcPr>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color w:val="161616"/>
                <w:sz w:val="26"/>
                <w:szCs w:val="26"/>
              </w:rPr>
              <w:t> </w:t>
            </w:r>
          </w:p>
        </w:tc>
      </w:tr>
      <w:tr w:rsidR="00544D58" w:rsidRPr="00544D58" w:rsidTr="00544D58">
        <w:trPr>
          <w:trHeight w:val="511"/>
        </w:trPr>
        <w:tc>
          <w:tcPr>
            <w:tcW w:w="1701" w:type="dxa"/>
            <w:tcBorders>
              <w:top w:val="nil"/>
              <w:left w:val="single" w:sz="6" w:space="0" w:color="auto"/>
              <w:bottom w:val="single" w:sz="6" w:space="0" w:color="auto"/>
              <w:right w:val="single" w:sz="6" w:space="0" w:color="auto"/>
            </w:tcBorders>
            <w:shd w:val="clear" w:color="auto" w:fill="B6DDE8"/>
            <w:tcMar>
              <w:top w:w="0" w:type="dxa"/>
              <w:left w:w="108" w:type="dxa"/>
              <w:bottom w:w="0" w:type="dxa"/>
              <w:right w:w="108" w:type="dxa"/>
            </w:tcMar>
            <w:hideMark/>
          </w:tcPr>
          <w:p w:rsidR="00544D58" w:rsidRPr="00544D58" w:rsidRDefault="00544D58" w:rsidP="00544D58">
            <w:pPr>
              <w:spacing w:after="100" w:afterAutospacing="1" w:line="390" w:lineRule="atLeast"/>
              <w:jc w:val="center"/>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2060"/>
                <w:sz w:val="26"/>
                <w:szCs w:val="26"/>
              </w:rPr>
              <w:t>Thứ BẢY</w:t>
            </w:r>
          </w:p>
          <w:p w:rsidR="00544D58" w:rsidRPr="00544D58" w:rsidRDefault="00544D58" w:rsidP="00544D58">
            <w:pPr>
              <w:spacing w:after="100" w:afterAutospacing="1" w:line="390" w:lineRule="atLeast"/>
              <w:jc w:val="center"/>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2060"/>
                <w:sz w:val="26"/>
                <w:szCs w:val="26"/>
              </w:rPr>
              <w:t>8/1</w:t>
            </w:r>
          </w:p>
        </w:tc>
        <w:tc>
          <w:tcPr>
            <w:tcW w:w="5954" w:type="dxa"/>
            <w:tcBorders>
              <w:top w:val="nil"/>
              <w:left w:val="nil"/>
              <w:bottom w:val="single" w:sz="6" w:space="0" w:color="auto"/>
              <w:right w:val="single" w:sz="6" w:space="0" w:color="auto"/>
            </w:tcBorders>
            <w:shd w:val="clear" w:color="auto" w:fill="B6DDE8"/>
            <w:tcMar>
              <w:top w:w="0" w:type="dxa"/>
              <w:left w:w="108" w:type="dxa"/>
              <w:bottom w:w="0" w:type="dxa"/>
              <w:right w:w="108" w:type="dxa"/>
            </w:tcMar>
            <w:hideMark/>
          </w:tcPr>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p>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161616"/>
                <w:sz w:val="26"/>
                <w:szCs w:val="26"/>
              </w:rPr>
              <w:t>-11g00</w:t>
            </w:r>
            <w:r w:rsidRPr="00544D58">
              <w:rPr>
                <w:rFonts w:ascii="Times New Roman" w:eastAsia="Times New Roman" w:hAnsi="Times New Roman" w:cs="Times New Roman"/>
                <w:color w:val="161616"/>
                <w:sz w:val="26"/>
                <w:szCs w:val="26"/>
              </w:rPr>
              <w:t>: Hạn cuối giáo viên nhập cột điểm ĐGTX cuối cùng của bộ môn và điều chỉnh các cột điểm (nếu có sai sót hoặc HS gỡ điểm) về cho Thầy Gô Ky</w:t>
            </w:r>
          </w:p>
        </w:tc>
        <w:tc>
          <w:tcPr>
            <w:tcW w:w="6095" w:type="dxa"/>
            <w:tcBorders>
              <w:top w:val="nil"/>
              <w:left w:val="nil"/>
              <w:bottom w:val="single" w:sz="6" w:space="0" w:color="auto"/>
              <w:right w:val="single" w:sz="6" w:space="0" w:color="auto"/>
            </w:tcBorders>
            <w:shd w:val="clear" w:color="auto" w:fill="B6DDE8"/>
            <w:tcMar>
              <w:top w:w="0" w:type="dxa"/>
              <w:left w:w="108" w:type="dxa"/>
              <w:bottom w:w="0" w:type="dxa"/>
              <w:right w:w="108" w:type="dxa"/>
            </w:tcMar>
            <w:hideMark/>
          </w:tcPr>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0000"/>
                <w:sz w:val="26"/>
                <w:szCs w:val="26"/>
              </w:rPr>
              <w:t>-17g00</w:t>
            </w:r>
            <w:r w:rsidRPr="00544D58">
              <w:rPr>
                <w:rFonts w:ascii="Times New Roman" w:eastAsia="Times New Roman" w:hAnsi="Times New Roman" w:cs="Times New Roman"/>
                <w:color w:val="000000"/>
                <w:sz w:val="26"/>
                <w:szCs w:val="26"/>
              </w:rPr>
              <w:t>: Hạn cuối bộ phận</w:t>
            </w:r>
            <w:bookmarkStart w:id="0" w:name="_GoBack"/>
            <w:bookmarkEnd w:id="0"/>
            <w:r w:rsidRPr="00544D58">
              <w:rPr>
                <w:rFonts w:ascii="Times New Roman" w:eastAsia="Times New Roman" w:hAnsi="Times New Roman" w:cs="Times New Roman"/>
                <w:color w:val="000000"/>
                <w:sz w:val="26"/>
                <w:szCs w:val="26"/>
              </w:rPr>
              <w:t xml:space="preserve"> Văn phòng kiểm tra tình hình ghi Sổ đầu bài của GVBM</w:t>
            </w:r>
          </w:p>
        </w:tc>
        <w:tc>
          <w:tcPr>
            <w:tcW w:w="970" w:type="dxa"/>
            <w:tcBorders>
              <w:top w:val="nil"/>
              <w:left w:val="nil"/>
              <w:bottom w:val="single" w:sz="6" w:space="0" w:color="auto"/>
              <w:right w:val="single" w:sz="6" w:space="0" w:color="auto"/>
            </w:tcBorders>
            <w:shd w:val="clear" w:color="auto" w:fill="B6DDE8"/>
            <w:tcMar>
              <w:top w:w="0" w:type="dxa"/>
              <w:left w:w="108" w:type="dxa"/>
              <w:bottom w:w="0" w:type="dxa"/>
              <w:right w:w="108" w:type="dxa"/>
            </w:tcMar>
            <w:hideMark/>
          </w:tcPr>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color w:val="161616"/>
                <w:sz w:val="26"/>
                <w:szCs w:val="26"/>
              </w:rPr>
              <w:t> </w:t>
            </w:r>
          </w:p>
        </w:tc>
      </w:tr>
      <w:tr w:rsidR="00544D58" w:rsidRPr="00544D58" w:rsidTr="00544D58">
        <w:trPr>
          <w:trHeight w:val="204"/>
        </w:trPr>
        <w:tc>
          <w:tcPr>
            <w:tcW w:w="1701" w:type="dxa"/>
            <w:tcBorders>
              <w:top w:val="nil"/>
              <w:left w:val="single" w:sz="6" w:space="0" w:color="auto"/>
              <w:bottom w:val="single" w:sz="6" w:space="0" w:color="auto"/>
              <w:right w:val="single" w:sz="6" w:space="0" w:color="auto"/>
            </w:tcBorders>
            <w:shd w:val="clear" w:color="auto" w:fill="B6DDE8"/>
            <w:tcMar>
              <w:top w:w="0" w:type="dxa"/>
              <w:left w:w="108" w:type="dxa"/>
              <w:bottom w:w="0" w:type="dxa"/>
              <w:right w:w="108" w:type="dxa"/>
            </w:tcMar>
            <w:hideMark/>
          </w:tcPr>
          <w:p w:rsidR="00544D58" w:rsidRPr="00544D58" w:rsidRDefault="00544D58" w:rsidP="00544D58">
            <w:pPr>
              <w:spacing w:after="100" w:afterAutospacing="1" w:line="390" w:lineRule="atLeast"/>
              <w:jc w:val="center"/>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2060"/>
                <w:sz w:val="26"/>
                <w:szCs w:val="26"/>
              </w:rPr>
              <w:t>CHỦ NHẬT</w:t>
            </w:r>
          </w:p>
          <w:p w:rsidR="00544D58" w:rsidRPr="00544D58" w:rsidRDefault="00544D58" w:rsidP="00544D58">
            <w:pPr>
              <w:spacing w:after="100" w:afterAutospacing="1" w:line="390" w:lineRule="atLeast"/>
              <w:jc w:val="center"/>
              <w:rPr>
                <w:rFonts w:ascii="Times New Roman" w:eastAsia="Times New Roman" w:hAnsi="Times New Roman" w:cs="Times New Roman"/>
                <w:color w:val="161616"/>
                <w:sz w:val="26"/>
                <w:szCs w:val="26"/>
              </w:rPr>
            </w:pPr>
            <w:r w:rsidRPr="00544D58">
              <w:rPr>
                <w:rFonts w:ascii="Times New Roman" w:eastAsia="Times New Roman" w:hAnsi="Times New Roman" w:cs="Times New Roman"/>
                <w:b/>
                <w:bCs/>
                <w:color w:val="002060"/>
                <w:sz w:val="26"/>
                <w:szCs w:val="26"/>
              </w:rPr>
              <w:t>9/1</w:t>
            </w:r>
          </w:p>
        </w:tc>
        <w:tc>
          <w:tcPr>
            <w:tcW w:w="5954" w:type="dxa"/>
            <w:tcBorders>
              <w:top w:val="nil"/>
              <w:left w:val="nil"/>
              <w:bottom w:val="single" w:sz="6" w:space="0" w:color="auto"/>
              <w:right w:val="single" w:sz="6" w:space="0" w:color="auto"/>
            </w:tcBorders>
            <w:tcMar>
              <w:top w:w="0" w:type="dxa"/>
              <w:left w:w="108" w:type="dxa"/>
              <w:bottom w:w="0" w:type="dxa"/>
              <w:right w:w="108" w:type="dxa"/>
            </w:tcMar>
            <w:hideMark/>
          </w:tcPr>
          <w:p w:rsidR="00544D58" w:rsidRPr="00544D58" w:rsidRDefault="00544D58" w:rsidP="00544D58">
            <w:pPr>
              <w:spacing w:after="0" w:line="240" w:lineRule="auto"/>
              <w:rPr>
                <w:rFonts w:ascii="Times New Roman" w:eastAsia="Times New Roman" w:hAnsi="Times New Roman" w:cs="Times New Roman"/>
                <w:color w:val="161616"/>
                <w:sz w:val="26"/>
                <w:szCs w:val="26"/>
              </w:rPr>
            </w:pPr>
          </w:p>
        </w:tc>
        <w:tc>
          <w:tcPr>
            <w:tcW w:w="6095" w:type="dxa"/>
            <w:tcBorders>
              <w:top w:val="nil"/>
              <w:left w:val="nil"/>
              <w:bottom w:val="single" w:sz="6" w:space="0" w:color="auto"/>
              <w:right w:val="single" w:sz="6" w:space="0" w:color="auto"/>
            </w:tcBorders>
            <w:tcMar>
              <w:top w:w="0" w:type="dxa"/>
              <w:left w:w="108" w:type="dxa"/>
              <w:bottom w:w="0" w:type="dxa"/>
              <w:right w:w="108" w:type="dxa"/>
            </w:tcMar>
            <w:hideMark/>
          </w:tcPr>
          <w:p w:rsidR="00544D58" w:rsidRPr="00544D58" w:rsidRDefault="00544D58" w:rsidP="00544D58">
            <w:pPr>
              <w:spacing w:after="100" w:afterAutospacing="1" w:line="390" w:lineRule="atLeast"/>
              <w:jc w:val="both"/>
              <w:rPr>
                <w:rFonts w:ascii="Times New Roman" w:eastAsia="Times New Roman" w:hAnsi="Times New Roman" w:cs="Times New Roman"/>
                <w:color w:val="161616"/>
                <w:sz w:val="26"/>
                <w:szCs w:val="26"/>
              </w:rPr>
            </w:pPr>
            <w:r w:rsidRPr="00544D58">
              <w:rPr>
                <w:rFonts w:ascii="Times New Roman" w:eastAsia="Times New Roman" w:hAnsi="Times New Roman" w:cs="Times New Roman"/>
                <w:color w:val="161616"/>
                <w:sz w:val="26"/>
                <w:szCs w:val="26"/>
              </w:rPr>
              <w:t> </w:t>
            </w:r>
          </w:p>
        </w:tc>
        <w:tc>
          <w:tcPr>
            <w:tcW w:w="0" w:type="auto"/>
            <w:vAlign w:val="center"/>
            <w:hideMark/>
          </w:tcPr>
          <w:p w:rsidR="00544D58" w:rsidRPr="00544D58" w:rsidRDefault="00544D58" w:rsidP="00544D58">
            <w:pPr>
              <w:spacing w:after="0" w:line="390" w:lineRule="atLeast"/>
              <w:rPr>
                <w:rFonts w:ascii="Times New Roman" w:eastAsia="Times New Roman" w:hAnsi="Times New Roman" w:cs="Times New Roman"/>
                <w:sz w:val="20"/>
                <w:szCs w:val="20"/>
              </w:rPr>
            </w:pPr>
          </w:p>
        </w:tc>
      </w:tr>
    </w:tbl>
    <w:p w:rsidR="00A15E4A" w:rsidRDefault="009418C4"/>
    <w:sectPr w:rsidR="00A15E4A" w:rsidSect="00544D58">
      <w:pgSz w:w="16840" w:h="11907" w:orient="landscape" w:code="9"/>
      <w:pgMar w:top="1134" w:right="851" w:bottom="1134"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58"/>
    <w:rsid w:val="003C5E1C"/>
    <w:rsid w:val="00494EDB"/>
    <w:rsid w:val="00544D58"/>
    <w:rsid w:val="006A2D66"/>
    <w:rsid w:val="009018A7"/>
    <w:rsid w:val="0094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90F9B-D7FD-4BB2-A971-A50A3F7E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44D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D5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44D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4D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93396">
      <w:bodyDiv w:val="1"/>
      <w:marLeft w:val="0"/>
      <w:marRight w:val="0"/>
      <w:marTop w:val="0"/>
      <w:marBottom w:val="0"/>
      <w:divBdr>
        <w:top w:val="none" w:sz="0" w:space="0" w:color="auto"/>
        <w:left w:val="none" w:sz="0" w:space="0" w:color="auto"/>
        <w:bottom w:val="none" w:sz="0" w:space="0" w:color="auto"/>
        <w:right w:val="none" w:sz="0" w:space="0" w:color="auto"/>
      </w:divBdr>
      <w:divsChild>
        <w:div w:id="1750231611">
          <w:marLeft w:val="-225"/>
          <w:marRight w:val="-225"/>
          <w:marTop w:val="0"/>
          <w:marBottom w:val="0"/>
          <w:divBdr>
            <w:top w:val="none" w:sz="0" w:space="0" w:color="auto"/>
            <w:left w:val="none" w:sz="0" w:space="0" w:color="auto"/>
            <w:bottom w:val="none" w:sz="0" w:space="0" w:color="auto"/>
            <w:right w:val="none" w:sz="0" w:space="0" w:color="auto"/>
          </w:divBdr>
          <w:divsChild>
            <w:div w:id="1117721314">
              <w:marLeft w:val="0"/>
              <w:marRight w:val="0"/>
              <w:marTop w:val="0"/>
              <w:marBottom w:val="0"/>
              <w:divBdr>
                <w:top w:val="none" w:sz="0" w:space="0" w:color="auto"/>
                <w:left w:val="none" w:sz="0" w:space="0" w:color="auto"/>
                <w:bottom w:val="none" w:sz="0" w:space="0" w:color="auto"/>
                <w:right w:val="none" w:sz="0" w:space="0" w:color="auto"/>
              </w:divBdr>
            </w:div>
          </w:divsChild>
        </w:div>
        <w:div w:id="1412046014">
          <w:marLeft w:val="-225"/>
          <w:marRight w:val="-225"/>
          <w:marTop w:val="0"/>
          <w:marBottom w:val="0"/>
          <w:divBdr>
            <w:top w:val="none" w:sz="0" w:space="0" w:color="auto"/>
            <w:left w:val="none" w:sz="0" w:space="0" w:color="auto"/>
            <w:bottom w:val="none" w:sz="0" w:space="0" w:color="auto"/>
            <w:right w:val="none" w:sz="0" w:space="0" w:color="auto"/>
          </w:divBdr>
          <w:divsChild>
            <w:div w:id="17062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2022-01-03T02:11:00Z</dcterms:created>
  <dcterms:modified xsi:type="dcterms:W3CDTF">2022-01-03T07:41:00Z</dcterms:modified>
</cp:coreProperties>
</file>